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Arial" w:hAnsi="Arial" w:cs="Arial"/>
        </w:rPr>
      </w:pPr>
      <w:r>
        <w:rPr>
          <w:rFonts w:hint="eastAsia" w:ascii="Arial" w:hAnsi="Arial" w:cs="Arial"/>
          <w:lang w:val="en-US" w:eastAsia="zh-CN"/>
        </w:rPr>
        <w:t>Supplementary Table 1</w:t>
      </w:r>
      <w:bookmarkStart w:id="0" w:name="_GoBack"/>
      <w:bookmarkEnd w:id="0"/>
      <w:r>
        <w:rPr>
          <w:rFonts w:ascii="Arial" w:hAnsi="Arial" w:cs="Arial"/>
        </w:rPr>
        <w:t>. Primer sequences table for RT-qPCR experiments. F and R represented forward and reverse, respectively. M and AS represented model and alternative spliced, respectively.</w:t>
      </w:r>
    </w:p>
    <w:tbl>
      <w:tblPr>
        <w:tblStyle w:val="2"/>
        <w:tblW w:w="8730" w:type="dxa"/>
        <w:tblInd w:w="7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9"/>
        <w:gridCol w:w="62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Arial" w:hAnsi="Arial" w:eastAsia="Calibri" w:cs="Arial"/>
                <w:color w:val="000000"/>
                <w:szCs w:val="21"/>
              </w:rPr>
            </w:pPr>
            <w:r>
              <w:rPr>
                <w:rFonts w:hint="eastAsia" w:ascii="Arial" w:hAnsi="Arial" w:eastAsia="Calibri" w:cs="Arial"/>
                <w:color w:val="000000"/>
                <w:szCs w:val="21"/>
              </w:rPr>
              <w:t>G</w:t>
            </w:r>
            <w:r>
              <w:rPr>
                <w:rFonts w:ascii="Arial" w:hAnsi="Arial" w:eastAsia="Calibri" w:cs="Arial"/>
                <w:color w:val="000000"/>
                <w:szCs w:val="21"/>
              </w:rPr>
              <w:t>enes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Arial" w:hAnsi="Arial" w:eastAsia="Calibri" w:cs="Arial"/>
                <w:color w:val="000000"/>
                <w:szCs w:val="21"/>
              </w:rPr>
            </w:pPr>
            <w:r>
              <w:rPr>
                <w:rFonts w:hint="eastAsia" w:ascii="Arial" w:hAnsi="Arial" w:eastAsia="Calibri" w:cs="Arial"/>
                <w:color w:val="000000"/>
                <w:szCs w:val="21"/>
              </w:rPr>
              <w:t>S</w:t>
            </w:r>
            <w:r>
              <w:rPr>
                <w:rFonts w:ascii="Arial" w:hAnsi="Arial" w:eastAsia="Calibri" w:cs="Arial"/>
                <w:color w:val="000000"/>
                <w:szCs w:val="21"/>
              </w:rPr>
              <w:t>equences (5’-&gt;3’)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CALCRL-F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CAATGGTGTGCTGGAACT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CALCRL-R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CCTGATGTGACGCTACTAA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LGALS1-F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CTGCCAGATGGATACGAAT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LGALS1-R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GGCTGATTTCAGTCAAAGG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CCL2-F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CAAGGAGATCTGTGCTGAC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CCL2-R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GGTTGTGGAGTGAGTGTTC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RAMP2-F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AGACTCACCAGATCCACTT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RAMP2-R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TTACTCCTCCATACTACAAGAG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ECM1-F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CGTAACATCTGGCGAGAC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ECM1-R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GGTGACTCATTCTTCCTTGG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ACKR3-F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TTGATGCTTGAGTAGAGTGA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ACKR3-R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TCCTATCTTACAGAAGTCCAG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HEY1-F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AAGAGAAGGAGGCAGGAA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HEY1-R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GTGTGCGAGTGGTCAATT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CD34-F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ACAGTGTCTTGGAGGAGAG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CD34-R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CTGCCGCAATACAGGAAC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SELP 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AGTCAGATGCTCCAGTCT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SELP -R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CACCTCTTCTCTTCCTGTAA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AQP1-F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ACACTCTCTTCTCCATTCC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AQP1-R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CCTCCATCACAACTCTCC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GJA5-F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CCACCTCTCCACTCTCAT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GJA5-R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GTCTTCCTGCTCTCCTCT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ADRM1-M-F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 xml:space="preserve"> AACAAGGGCGATGTGGAAGC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ADRM1-AS-F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GTTCCAGCAGATGTGGAAGC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ADRM1-M/AS-R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TCCTCTTCGTCCTTCTTGTCC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EGFL7-M/AS-F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CAATATGCCAGCCGCCATGC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EGFL7-AS-R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CTGTCCACTCCTGACTGGCAA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EGFL7-M -R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TCATCCACATCTGACTGGCAA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FGFR1-M-F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CCAGGTACTCCTGGTTGGAG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FGFR1-AS-F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 xml:space="preserve"> GGTGCAGGACCTGGTTGGAG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FGFR1-M/AS-R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ACATGATGATGCGGGACTGC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FLNC -M-F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CACACACTGGGCCACAGAGGA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FLNC -AS-F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CCACGTGCTGGCCACAGAGGA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FLNC -M/AS-R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AAGGGGATGACCAGGTTGAA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SPHK1-M/AS-F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ACTTCGTGCCCAGCAATGTCCG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SPHK1-AS-R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TGGGTCCAGACCCTCGGGGCT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SPHK1-M-R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GCGGCTGGACCCCTCGGGGCT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MAPK3-M-F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CCCAGGATGCCCAGAATGTG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MAPK3-AS-F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 xml:space="preserve"> AGGTCAAGGGCCAGAATGTG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MAPK3-M/AS-R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 xml:space="preserve"> ATCTTCCCTGGCAAGCACTA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FLT1-M-F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GCTTCCTGATCTCTGATTGT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FLT1-AS-F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CAGTGCTCACCTCTGATTGT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FLT1-M/AS-R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CAAGATTCAGGCACCTATGC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Arial" w:hAnsi="Arial" w:eastAsia="Calibri" w:cs="Arial"/>
                <w:color w:val="000000"/>
                <w:szCs w:val="21"/>
              </w:rPr>
            </w:pPr>
            <w:r>
              <w:rPr>
                <w:rFonts w:hint="eastAsia" w:ascii="Arial" w:hAnsi="Arial" w:eastAsia="Calibri" w:cs="Arial"/>
                <w:color w:val="000000"/>
                <w:szCs w:val="21"/>
              </w:rPr>
              <w:t>G</w:t>
            </w:r>
            <w:r>
              <w:rPr>
                <w:rFonts w:ascii="Arial" w:hAnsi="Arial" w:eastAsia="Calibri" w:cs="Arial"/>
                <w:color w:val="000000"/>
                <w:szCs w:val="21"/>
              </w:rPr>
              <w:t>APDH-F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GGTCGGAGTCAACGGATTTG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Arial" w:hAnsi="Arial" w:eastAsia="Calibri" w:cs="Arial"/>
                <w:color w:val="000000"/>
                <w:szCs w:val="21"/>
              </w:rPr>
            </w:pPr>
            <w:r>
              <w:rPr>
                <w:rFonts w:hint="eastAsia" w:ascii="Arial" w:hAnsi="Arial" w:eastAsia="Calibri" w:cs="Arial"/>
                <w:color w:val="000000"/>
                <w:szCs w:val="21"/>
              </w:rPr>
              <w:t>G</w:t>
            </w:r>
            <w:r>
              <w:rPr>
                <w:rFonts w:ascii="Arial" w:hAnsi="Arial" w:eastAsia="Calibri" w:cs="Arial"/>
                <w:color w:val="000000"/>
                <w:szCs w:val="21"/>
              </w:rPr>
              <w:t>APDH-R</w:t>
            </w:r>
          </w:p>
        </w:tc>
        <w:tc>
          <w:tcPr>
            <w:tcW w:w="6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Arial" w:hAnsi="Arial" w:eastAsia="Calibri" w:cs="Arial"/>
                <w:color w:val="000000"/>
                <w:szCs w:val="21"/>
              </w:rPr>
            </w:pPr>
            <w:r>
              <w:rPr>
                <w:rFonts w:ascii="Arial" w:hAnsi="Arial" w:eastAsia="Calibri" w:cs="Arial"/>
                <w:color w:val="000000"/>
                <w:szCs w:val="21"/>
              </w:rPr>
              <w:t>GGAAGATGGTGATGGGATTTC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D88"/>
    <w:rsid w:val="00362654"/>
    <w:rsid w:val="004042D2"/>
    <w:rsid w:val="004871E5"/>
    <w:rsid w:val="00544408"/>
    <w:rsid w:val="006447FC"/>
    <w:rsid w:val="007C0D88"/>
    <w:rsid w:val="0085041F"/>
    <w:rsid w:val="00930E64"/>
    <w:rsid w:val="009B4D71"/>
    <w:rsid w:val="009C414A"/>
    <w:rsid w:val="009E7A72"/>
    <w:rsid w:val="00A3037D"/>
    <w:rsid w:val="00A55381"/>
    <w:rsid w:val="00B2587D"/>
    <w:rsid w:val="00BE0058"/>
    <w:rsid w:val="00DE29AC"/>
    <w:rsid w:val="00E801F0"/>
    <w:rsid w:val="00FF103A"/>
    <w:rsid w:val="360D429B"/>
    <w:rsid w:val="733C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239</Words>
  <Characters>1368</Characters>
  <Lines>11</Lines>
  <Paragraphs>3</Paragraphs>
  <TotalTime>7</TotalTime>
  <ScaleCrop>false</ScaleCrop>
  <LinksUpToDate>false</LinksUpToDate>
  <CharactersWithSpaces>1604</CharactersWithSpaces>
  <Application>WPS Office_11.1.0.11579_F1E327BC-269C-435d-A152-05C5408002CA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2022-04-22T03:59:00Z</dcterms:created>
  <dc:creator>C D</dc:creator>
  <cp:lastModifiedBy>Editor</cp:lastModifiedBy>
  <dcterms:modified xsi:type="dcterms:W3CDTF">2022-07-12T07:17:06Z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2052-11.1.0.11579</vt:lpwstr>
  </property>
  <property fmtid="{D5CDD505-2E9C-101B-9397-08002B2CF9AE}" pid="3" name="ICV">
    <vt:lpwstr>917A2EDE3184458BBA55C4DE64AB9A8A</vt:lpwstr>
  </property>
</Properties>
</file>